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C8" w:rsidRPr="000A4BC8" w:rsidRDefault="00BA244C" w:rsidP="000A4B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244C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CA0D92">
        <w:rPr>
          <w:rFonts w:ascii="Times New Roman" w:hAnsi="Times New Roman" w:cs="Times New Roman"/>
          <w:sz w:val="28"/>
          <w:szCs w:val="28"/>
        </w:rPr>
        <w:t>размера</w:t>
      </w:r>
      <w:r w:rsidRPr="00BA244C">
        <w:rPr>
          <w:rFonts w:ascii="Times New Roman" w:hAnsi="Times New Roman" w:cs="Times New Roman"/>
          <w:sz w:val="28"/>
          <w:szCs w:val="28"/>
        </w:rPr>
        <w:t xml:space="preserve"> </w:t>
      </w:r>
      <w:r w:rsidR="00EE0530">
        <w:rPr>
          <w:rFonts w:ascii="Times New Roman" w:hAnsi="Times New Roman" w:cs="Times New Roman"/>
          <w:sz w:val="28"/>
          <w:szCs w:val="28"/>
        </w:rPr>
        <w:t>субсидий бюджетам муниципальных образований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Ивановской области </w:t>
      </w:r>
      <w:r w:rsidR="000A4BC8">
        <w:rPr>
          <w:rFonts w:ascii="Times New Roman" w:hAnsi="Times New Roman" w:cs="Times New Roman"/>
          <w:sz w:val="28"/>
          <w:szCs w:val="28"/>
        </w:rPr>
        <w:t xml:space="preserve">на </w:t>
      </w:r>
      <w:r w:rsidR="00EE0530">
        <w:rPr>
          <w:rFonts w:ascii="Times New Roman" w:hAnsi="Times New Roman" w:cs="Times New Roman"/>
          <w:sz w:val="28"/>
          <w:szCs w:val="28"/>
        </w:rPr>
        <w:t>обеспечение инженерной и транспортной инфраструктурой земельных участков, предназначенных для бесплатного предоставлени</w:t>
      </w:r>
      <w:r w:rsidR="0073066F">
        <w:rPr>
          <w:rFonts w:ascii="Times New Roman" w:hAnsi="Times New Roman" w:cs="Times New Roman"/>
          <w:sz w:val="28"/>
          <w:szCs w:val="28"/>
        </w:rPr>
        <w:t>я (предоставленных) семьям с тремя и более детьми, в том числе на разработку (корректировку) проектной документации</w:t>
      </w:r>
      <w:r w:rsidR="003E5E3D">
        <w:rPr>
          <w:rFonts w:ascii="Times New Roman" w:hAnsi="Times New Roman" w:cs="Times New Roman"/>
          <w:sz w:val="28"/>
          <w:szCs w:val="28"/>
        </w:rPr>
        <w:t xml:space="preserve"> </w:t>
      </w:r>
      <w:r w:rsidR="000A4BC8" w:rsidRPr="000A4BC8">
        <w:rPr>
          <w:rFonts w:ascii="Times New Roman" w:hAnsi="Times New Roman" w:cs="Times New Roman"/>
          <w:sz w:val="28"/>
          <w:szCs w:val="28"/>
        </w:rPr>
        <w:t xml:space="preserve">на 2026 год </w:t>
      </w:r>
    </w:p>
    <w:p w:rsidR="00BA244C" w:rsidRPr="004D1215" w:rsidRDefault="00BA244C" w:rsidP="004D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38A1" w:rsidRDefault="00F97F71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FC38A1">
        <w:rPr>
          <w:sz w:val="28"/>
          <w:szCs w:val="28"/>
        </w:rPr>
        <w:t xml:space="preserve">В соответствии с </w:t>
      </w:r>
      <w:r w:rsidR="0073066F">
        <w:rPr>
          <w:sz w:val="28"/>
          <w:szCs w:val="28"/>
        </w:rPr>
        <w:t xml:space="preserve">проектом </w:t>
      </w:r>
      <w:r w:rsidRPr="00FC38A1">
        <w:rPr>
          <w:sz w:val="28"/>
          <w:szCs w:val="28"/>
        </w:rPr>
        <w:t>Порядк</w:t>
      </w:r>
      <w:r w:rsidR="0097126C">
        <w:rPr>
          <w:sz w:val="28"/>
          <w:szCs w:val="28"/>
        </w:rPr>
        <w:t>а</w:t>
      </w:r>
      <w:r w:rsidRPr="00FC38A1">
        <w:rPr>
          <w:sz w:val="28"/>
          <w:szCs w:val="28"/>
        </w:rPr>
        <w:t xml:space="preserve"> предоставления </w:t>
      </w:r>
      <w:r w:rsidR="00FC38A1" w:rsidRPr="00FC38A1">
        <w:rPr>
          <w:sz w:val="28"/>
          <w:szCs w:val="28"/>
        </w:rPr>
        <w:t xml:space="preserve">и распределения субсидий </w:t>
      </w:r>
      <w:r w:rsidR="00AC7209">
        <w:rPr>
          <w:sz w:val="28"/>
          <w:szCs w:val="28"/>
        </w:rPr>
        <w:t xml:space="preserve">из бюджета Ивановской области </w:t>
      </w:r>
      <w:r w:rsidR="0097126C">
        <w:rPr>
          <w:sz w:val="28"/>
          <w:szCs w:val="28"/>
        </w:rPr>
        <w:t xml:space="preserve">бюджетам муниципальных образований </w:t>
      </w:r>
      <w:r w:rsidRPr="00FC38A1">
        <w:rPr>
          <w:sz w:val="28"/>
          <w:szCs w:val="28"/>
        </w:rPr>
        <w:t xml:space="preserve">Ивановской области </w:t>
      </w:r>
      <w:r w:rsidR="00AC7209">
        <w:rPr>
          <w:sz w:val="28"/>
          <w:szCs w:val="28"/>
        </w:rPr>
        <w:t>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детьми, в том числе на разработку (корректировку) проектной документации</w:t>
      </w:r>
      <w:r w:rsidR="00FC38A1" w:rsidRPr="00FC38A1">
        <w:rPr>
          <w:sz w:val="28"/>
          <w:szCs w:val="28"/>
        </w:rPr>
        <w:t xml:space="preserve"> (приложение  к ГП «Обеспечение доступным и комфортным жильем населения Ивановской области»)</w:t>
      </w:r>
      <w:r w:rsidRPr="00FC38A1">
        <w:rPr>
          <w:sz w:val="28"/>
          <w:szCs w:val="28"/>
        </w:rPr>
        <w:t xml:space="preserve"> </w:t>
      </w:r>
      <w:r w:rsidR="00FC38A1" w:rsidRPr="00FC38A1">
        <w:rPr>
          <w:sz w:val="28"/>
          <w:szCs w:val="28"/>
        </w:rPr>
        <w:t>распределение Субсидий между муниципальными образованиями Ивановской области осуществляется в порядке убывания ранга Инвестиционного проекта</w:t>
      </w:r>
      <w:r w:rsidR="00510F14">
        <w:rPr>
          <w:sz w:val="28"/>
          <w:szCs w:val="28"/>
        </w:rPr>
        <w:t xml:space="preserve"> на основании отбора </w:t>
      </w:r>
      <w:r w:rsidR="00E24AC8">
        <w:rPr>
          <w:sz w:val="28"/>
          <w:szCs w:val="28"/>
        </w:rPr>
        <w:t>заявок</w:t>
      </w:r>
      <w:r w:rsidR="00FC38A1" w:rsidRPr="00FC38A1">
        <w:rPr>
          <w:sz w:val="28"/>
          <w:szCs w:val="28"/>
        </w:rPr>
        <w:t>.</w:t>
      </w:r>
    </w:p>
    <w:p w:rsidR="0045150A" w:rsidRDefault="00510F14" w:rsidP="0045150A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предоставляемой субсидии </w:t>
      </w:r>
      <w:r w:rsidR="004D7F2D">
        <w:rPr>
          <w:sz w:val="28"/>
          <w:szCs w:val="28"/>
        </w:rPr>
        <w:t xml:space="preserve">бюджету муниципального образования </w:t>
      </w:r>
      <w:r>
        <w:rPr>
          <w:sz w:val="28"/>
          <w:szCs w:val="28"/>
        </w:rPr>
        <w:t xml:space="preserve">рассчитывается </w:t>
      </w:r>
      <w:r w:rsidR="004D7F2D">
        <w:rPr>
          <w:sz w:val="28"/>
          <w:szCs w:val="28"/>
        </w:rPr>
        <w:t>исходя и</w:t>
      </w:r>
      <w:r w:rsidR="00FB358F">
        <w:rPr>
          <w:sz w:val="28"/>
          <w:szCs w:val="28"/>
        </w:rPr>
        <w:t>з</w:t>
      </w:r>
      <w:r w:rsidR="004D7F2D">
        <w:rPr>
          <w:sz w:val="28"/>
          <w:szCs w:val="28"/>
        </w:rPr>
        <w:t xml:space="preserve"> сметной стоимости инвестиционного проекта </w:t>
      </w:r>
      <w:r w:rsidR="0042190F">
        <w:rPr>
          <w:sz w:val="28"/>
          <w:szCs w:val="28"/>
        </w:rPr>
        <w:t xml:space="preserve">за вычетом объема </w:t>
      </w:r>
      <w:r w:rsidR="0045150A">
        <w:rPr>
          <w:sz w:val="28"/>
          <w:szCs w:val="28"/>
        </w:rPr>
        <w:t>бюджетных ассигнований местного бюджета на финансовое обеспечение расходного обязательства.</w:t>
      </w:r>
    </w:p>
    <w:p w:rsidR="0045150A" w:rsidRDefault="0045150A" w:rsidP="0045150A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определения и установления предельного уровня софинансирования </w:t>
      </w:r>
      <w:r w:rsidR="0042190F">
        <w:rPr>
          <w:sz w:val="28"/>
          <w:szCs w:val="28"/>
        </w:rPr>
        <w:t xml:space="preserve"> </w:t>
      </w:r>
      <w:r w:rsidR="004D7F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объема расходного обязательства муниципального образования Ивановской области установлен пунктом 5.1. Правил </w:t>
      </w:r>
      <w:r w:rsidRPr="0045150A">
        <w:rPr>
          <w:sz w:val="28"/>
          <w:szCs w:val="28"/>
        </w:rPr>
        <w:t>формирования, предоставления и распределения субсидий из областного бюджета бюджетам муниципальных образований Ивановской области</w:t>
      </w:r>
      <w:r>
        <w:rPr>
          <w:sz w:val="28"/>
          <w:szCs w:val="28"/>
        </w:rPr>
        <w:t>, утвержденных постановлением Правительства Ивановской области от 23.03.2016 № 65-п.</w:t>
      </w:r>
    </w:p>
    <w:p w:rsidR="009A1543" w:rsidRDefault="009A1543" w:rsidP="0045150A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учетом изложенного выше, расчет предоставляемой субсидии бюджетам муниципальных образований в 2026-2028 годах представлен ниже:</w:t>
      </w:r>
    </w:p>
    <w:p w:rsidR="00F90337" w:rsidRDefault="00F90337" w:rsidP="00FC38A1">
      <w:pPr>
        <w:pStyle w:val="a3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37"/>
        <w:gridCol w:w="1723"/>
        <w:gridCol w:w="1659"/>
        <w:gridCol w:w="1647"/>
        <w:gridCol w:w="1366"/>
        <w:gridCol w:w="703"/>
        <w:gridCol w:w="710"/>
      </w:tblGrid>
      <w:tr w:rsidR="00F17B03" w:rsidRPr="00CF1209" w:rsidTr="00CA0D92">
        <w:tc>
          <w:tcPr>
            <w:tcW w:w="1537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муниципалитет</w:t>
            </w:r>
          </w:p>
        </w:tc>
        <w:tc>
          <w:tcPr>
            <w:tcW w:w="1723" w:type="dxa"/>
            <w:vAlign w:val="center"/>
          </w:tcPr>
          <w:p w:rsidR="00F17B03" w:rsidRPr="00CF1209" w:rsidRDefault="00F17B03" w:rsidP="000A2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Кол-во отобранных инвестиционных проектов</w:t>
            </w:r>
          </w:p>
        </w:tc>
        <w:tc>
          <w:tcPr>
            <w:tcW w:w="1659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Заявленная стоимость отобранных инвестиционных проектов</w:t>
            </w:r>
          </w:p>
        </w:tc>
        <w:tc>
          <w:tcPr>
            <w:tcW w:w="1647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Уровень соф-</w:t>
            </w:r>
            <w:proofErr w:type="spellStart"/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  <w:r w:rsidRPr="00CF1209">
              <w:rPr>
                <w:rFonts w:ascii="Times New Roman" w:hAnsi="Times New Roman" w:cs="Times New Roman"/>
                <w:sz w:val="20"/>
                <w:szCs w:val="20"/>
              </w:rPr>
              <w:t xml:space="preserve"> расходного обязательства муниципального образования</w:t>
            </w:r>
          </w:p>
        </w:tc>
        <w:tc>
          <w:tcPr>
            <w:tcW w:w="2779" w:type="dxa"/>
            <w:gridSpan w:val="3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Размер субсидии по годам</w:t>
            </w:r>
          </w:p>
        </w:tc>
      </w:tr>
      <w:tr w:rsidR="00F17B03" w:rsidRPr="00CF1209" w:rsidTr="00CA0D92">
        <w:tc>
          <w:tcPr>
            <w:tcW w:w="1537" w:type="dxa"/>
          </w:tcPr>
          <w:p w:rsidR="00F17B03" w:rsidRPr="00CF1209" w:rsidRDefault="00F17B03" w:rsidP="00CF1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17B03" w:rsidRPr="00CF1209" w:rsidRDefault="00F17B03" w:rsidP="000A2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47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3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10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</w:tr>
      <w:tr w:rsidR="00F17B03" w:rsidRPr="00CF1209" w:rsidTr="00CA0D92">
        <w:tc>
          <w:tcPr>
            <w:tcW w:w="1537" w:type="dxa"/>
            <w:vMerge w:val="restart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Городской округ Иваново</w:t>
            </w:r>
          </w:p>
        </w:tc>
        <w:tc>
          <w:tcPr>
            <w:tcW w:w="1723" w:type="dxa"/>
            <w:vAlign w:val="center"/>
          </w:tcPr>
          <w:p w:rsidR="00F17B03" w:rsidRPr="00CF1209" w:rsidRDefault="00F17B03" w:rsidP="000A2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409CF">
              <w:rPr>
                <w:rFonts w:ascii="Times New Roman" w:hAnsi="Times New Roman" w:cs="Times New Roman"/>
                <w:sz w:val="20"/>
                <w:szCs w:val="20"/>
              </w:rPr>
              <w:t xml:space="preserve"> (проектирование)</w:t>
            </w:r>
          </w:p>
        </w:tc>
        <w:tc>
          <w:tcPr>
            <w:tcW w:w="1659" w:type="dxa"/>
            <w:vAlign w:val="center"/>
          </w:tcPr>
          <w:p w:rsidR="00F17B03" w:rsidRPr="00CF1209" w:rsidRDefault="008409CF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22 628 870,00</w:t>
            </w:r>
          </w:p>
        </w:tc>
        <w:tc>
          <w:tcPr>
            <w:tcW w:w="1647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366" w:type="dxa"/>
            <w:vAlign w:val="center"/>
          </w:tcPr>
          <w:p w:rsidR="00F17B03" w:rsidRPr="00CF1209" w:rsidRDefault="008409CF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21 497 426,50</w:t>
            </w:r>
          </w:p>
        </w:tc>
        <w:tc>
          <w:tcPr>
            <w:tcW w:w="703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10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17B03" w:rsidRPr="00CF1209" w:rsidTr="00CA0D92">
        <w:tc>
          <w:tcPr>
            <w:tcW w:w="1537" w:type="dxa"/>
            <w:vMerge/>
          </w:tcPr>
          <w:p w:rsidR="00F17B03" w:rsidRPr="00CF1209" w:rsidRDefault="00F17B03" w:rsidP="00CF1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17B03" w:rsidRPr="00CF1209" w:rsidRDefault="00F17B03" w:rsidP="000A2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09CF">
              <w:rPr>
                <w:rFonts w:ascii="Times New Roman" w:hAnsi="Times New Roman" w:cs="Times New Roman"/>
                <w:sz w:val="20"/>
                <w:szCs w:val="20"/>
              </w:rPr>
              <w:t xml:space="preserve"> (строительство 1-й этап)</w:t>
            </w:r>
          </w:p>
        </w:tc>
        <w:tc>
          <w:tcPr>
            <w:tcW w:w="1659" w:type="dxa"/>
            <w:vAlign w:val="center"/>
          </w:tcPr>
          <w:p w:rsidR="00F17B03" w:rsidRPr="00CF1209" w:rsidRDefault="008409CF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59 684 210,53</w:t>
            </w:r>
          </w:p>
        </w:tc>
        <w:tc>
          <w:tcPr>
            <w:tcW w:w="1647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366" w:type="dxa"/>
            <w:vAlign w:val="center"/>
          </w:tcPr>
          <w:p w:rsidR="00F17B03" w:rsidRPr="00CF1209" w:rsidRDefault="008409CF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56 700 000,00</w:t>
            </w:r>
          </w:p>
        </w:tc>
        <w:tc>
          <w:tcPr>
            <w:tcW w:w="703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710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F17B03" w:rsidRPr="00CF1209" w:rsidTr="00CA0D92">
        <w:trPr>
          <w:trHeight w:val="383"/>
        </w:trPr>
        <w:tc>
          <w:tcPr>
            <w:tcW w:w="6566" w:type="dxa"/>
            <w:gridSpan w:val="4"/>
            <w:vAlign w:val="center"/>
          </w:tcPr>
          <w:p w:rsidR="00F17B03" w:rsidRPr="008409CF" w:rsidRDefault="00F17B03" w:rsidP="00F17B0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09C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366" w:type="dxa"/>
            <w:vAlign w:val="center"/>
          </w:tcPr>
          <w:p w:rsidR="00F17B03" w:rsidRPr="008409CF" w:rsidRDefault="008409CF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09CF">
              <w:rPr>
                <w:rFonts w:ascii="Times New Roman" w:hAnsi="Times New Roman" w:cs="Times New Roman"/>
                <w:b/>
                <w:sz w:val="20"/>
                <w:szCs w:val="20"/>
              </w:rPr>
              <w:t>78 197 426,50</w:t>
            </w:r>
          </w:p>
        </w:tc>
        <w:tc>
          <w:tcPr>
            <w:tcW w:w="703" w:type="dxa"/>
            <w:vAlign w:val="center"/>
          </w:tcPr>
          <w:p w:rsidR="00F17B03" w:rsidRPr="008409CF" w:rsidRDefault="00D96477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0" w:type="dxa"/>
            <w:vAlign w:val="center"/>
          </w:tcPr>
          <w:p w:rsidR="00F17B03" w:rsidRPr="008409CF" w:rsidRDefault="00D96477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F17B03" w:rsidRPr="00CF1209" w:rsidTr="00CA0D92">
        <w:tc>
          <w:tcPr>
            <w:tcW w:w="1537" w:type="dxa"/>
            <w:vMerge w:val="restart"/>
            <w:vAlign w:val="center"/>
          </w:tcPr>
          <w:p w:rsidR="00F17B03" w:rsidRPr="00CF1209" w:rsidRDefault="00F17B03" w:rsidP="00F17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Городской округ Кохма</w:t>
            </w:r>
          </w:p>
        </w:tc>
        <w:tc>
          <w:tcPr>
            <w:tcW w:w="1723" w:type="dxa"/>
            <w:vAlign w:val="center"/>
          </w:tcPr>
          <w:p w:rsidR="00F17B03" w:rsidRDefault="00F17B03" w:rsidP="000A2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409CF" w:rsidRPr="00CF1209" w:rsidRDefault="008409CF" w:rsidP="000A2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(проектирование)</w:t>
            </w:r>
          </w:p>
        </w:tc>
        <w:tc>
          <w:tcPr>
            <w:tcW w:w="1659" w:type="dxa"/>
            <w:vAlign w:val="center"/>
          </w:tcPr>
          <w:p w:rsidR="00F17B03" w:rsidRPr="00CF1209" w:rsidRDefault="00FA2EC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5 164 230,0</w:t>
            </w:r>
          </w:p>
        </w:tc>
        <w:tc>
          <w:tcPr>
            <w:tcW w:w="1647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366" w:type="dxa"/>
            <w:vAlign w:val="center"/>
          </w:tcPr>
          <w:p w:rsidR="00F17B03" w:rsidRPr="00CF1209" w:rsidRDefault="00FA2EC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5 112 587,70</w:t>
            </w:r>
          </w:p>
        </w:tc>
        <w:tc>
          <w:tcPr>
            <w:tcW w:w="703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F17B03" w:rsidRPr="00CF1209" w:rsidRDefault="00FA2EC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17B03" w:rsidRPr="00CF1209" w:rsidTr="00CA0D92">
        <w:tc>
          <w:tcPr>
            <w:tcW w:w="1537" w:type="dxa"/>
            <w:vMerge/>
          </w:tcPr>
          <w:p w:rsidR="00F17B03" w:rsidRPr="00CF1209" w:rsidRDefault="00F17B03" w:rsidP="00CF12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3" w:type="dxa"/>
            <w:vAlign w:val="center"/>
          </w:tcPr>
          <w:p w:rsidR="00F17B03" w:rsidRPr="00CF1209" w:rsidRDefault="00F17B03" w:rsidP="000A2D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409CF">
              <w:rPr>
                <w:rFonts w:ascii="Times New Roman" w:hAnsi="Times New Roman" w:cs="Times New Roman"/>
                <w:sz w:val="20"/>
                <w:szCs w:val="20"/>
              </w:rPr>
              <w:t xml:space="preserve"> (строительство 1-ый этап)</w:t>
            </w:r>
          </w:p>
        </w:tc>
        <w:tc>
          <w:tcPr>
            <w:tcW w:w="1659" w:type="dxa"/>
            <w:vAlign w:val="center"/>
          </w:tcPr>
          <w:p w:rsidR="00F17B03" w:rsidRPr="00CF1209" w:rsidRDefault="00FA2EC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13 434 343,43</w:t>
            </w:r>
          </w:p>
        </w:tc>
        <w:tc>
          <w:tcPr>
            <w:tcW w:w="1647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366" w:type="dxa"/>
            <w:vAlign w:val="center"/>
          </w:tcPr>
          <w:p w:rsidR="00F17B03" w:rsidRPr="00CF1209" w:rsidRDefault="00FA2EC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13 300 000,00</w:t>
            </w:r>
          </w:p>
        </w:tc>
        <w:tc>
          <w:tcPr>
            <w:tcW w:w="703" w:type="dxa"/>
            <w:vAlign w:val="center"/>
          </w:tcPr>
          <w:p w:rsidR="00F17B03" w:rsidRPr="00CF1209" w:rsidRDefault="00F17B0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2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vAlign w:val="center"/>
          </w:tcPr>
          <w:p w:rsidR="00F17B03" w:rsidRPr="00CF1209" w:rsidRDefault="00FA2EC3" w:rsidP="00CF12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F17B03" w:rsidRPr="00CF1209" w:rsidTr="00CA0D92">
        <w:trPr>
          <w:trHeight w:val="471"/>
        </w:trPr>
        <w:tc>
          <w:tcPr>
            <w:tcW w:w="6566" w:type="dxa"/>
            <w:gridSpan w:val="4"/>
            <w:vAlign w:val="center"/>
          </w:tcPr>
          <w:p w:rsidR="00F17B03" w:rsidRPr="008409CF" w:rsidRDefault="00F17B03" w:rsidP="00F17B0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09CF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366" w:type="dxa"/>
            <w:vAlign w:val="center"/>
          </w:tcPr>
          <w:p w:rsidR="00F17B03" w:rsidRPr="008409CF" w:rsidRDefault="008409CF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409CF">
              <w:rPr>
                <w:rFonts w:ascii="Times New Roman" w:hAnsi="Times New Roman" w:cs="Times New Roman"/>
                <w:b/>
                <w:sz w:val="20"/>
                <w:szCs w:val="20"/>
              </w:rPr>
              <w:t>18 412 587,70</w:t>
            </w:r>
          </w:p>
        </w:tc>
        <w:tc>
          <w:tcPr>
            <w:tcW w:w="703" w:type="dxa"/>
            <w:vAlign w:val="center"/>
          </w:tcPr>
          <w:p w:rsidR="00F17B03" w:rsidRPr="008409CF" w:rsidRDefault="008409CF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0" w:type="dxa"/>
            <w:vAlign w:val="center"/>
          </w:tcPr>
          <w:p w:rsidR="00F17B03" w:rsidRPr="008409CF" w:rsidRDefault="008409CF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8409CF" w:rsidRPr="00CF1209" w:rsidTr="00CA0D92">
        <w:trPr>
          <w:trHeight w:val="471"/>
        </w:trPr>
        <w:tc>
          <w:tcPr>
            <w:tcW w:w="6566" w:type="dxa"/>
            <w:gridSpan w:val="4"/>
            <w:vAlign w:val="center"/>
          </w:tcPr>
          <w:p w:rsidR="008409CF" w:rsidRPr="008409CF" w:rsidRDefault="008409CF" w:rsidP="00F17B03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 по мероприятию:</w:t>
            </w:r>
          </w:p>
        </w:tc>
        <w:tc>
          <w:tcPr>
            <w:tcW w:w="1366" w:type="dxa"/>
            <w:vAlign w:val="center"/>
          </w:tcPr>
          <w:p w:rsidR="008409CF" w:rsidRPr="008409CF" w:rsidRDefault="008409CF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96 610 014,20</w:t>
            </w:r>
          </w:p>
        </w:tc>
        <w:tc>
          <w:tcPr>
            <w:tcW w:w="703" w:type="dxa"/>
            <w:vAlign w:val="center"/>
          </w:tcPr>
          <w:p w:rsidR="008409CF" w:rsidRDefault="00D96477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710" w:type="dxa"/>
            <w:vAlign w:val="center"/>
          </w:tcPr>
          <w:p w:rsidR="008409CF" w:rsidRDefault="00D96477" w:rsidP="00CF120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</w:tbl>
    <w:p w:rsidR="00F90337" w:rsidRDefault="00F90337" w:rsidP="00F97F71">
      <w:pPr>
        <w:jc w:val="both"/>
      </w:pPr>
    </w:p>
    <w:sectPr w:rsidR="00F90337" w:rsidSect="00137B8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11182"/>
    <w:multiLevelType w:val="hybridMultilevel"/>
    <w:tmpl w:val="A64EB20C"/>
    <w:lvl w:ilvl="0" w:tplc="EA7062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80"/>
    <w:rsid w:val="000A2DF5"/>
    <w:rsid w:val="000A4BC8"/>
    <w:rsid w:val="000C0280"/>
    <w:rsid w:val="00137B82"/>
    <w:rsid w:val="00176066"/>
    <w:rsid w:val="0026611F"/>
    <w:rsid w:val="00317542"/>
    <w:rsid w:val="00372809"/>
    <w:rsid w:val="00383FCC"/>
    <w:rsid w:val="003E5E3D"/>
    <w:rsid w:val="00403386"/>
    <w:rsid w:val="0042190F"/>
    <w:rsid w:val="0045150A"/>
    <w:rsid w:val="004D1215"/>
    <w:rsid w:val="004D7F2D"/>
    <w:rsid w:val="00510F14"/>
    <w:rsid w:val="0056286C"/>
    <w:rsid w:val="005952AC"/>
    <w:rsid w:val="005B5189"/>
    <w:rsid w:val="006403CD"/>
    <w:rsid w:val="006E5E67"/>
    <w:rsid w:val="0073066F"/>
    <w:rsid w:val="007616B8"/>
    <w:rsid w:val="007D4BD3"/>
    <w:rsid w:val="0082361C"/>
    <w:rsid w:val="008409CF"/>
    <w:rsid w:val="00896CBF"/>
    <w:rsid w:val="008F1595"/>
    <w:rsid w:val="008F7BF1"/>
    <w:rsid w:val="0097126C"/>
    <w:rsid w:val="009A1543"/>
    <w:rsid w:val="009B4F42"/>
    <w:rsid w:val="009C337D"/>
    <w:rsid w:val="00A6090D"/>
    <w:rsid w:val="00AC7209"/>
    <w:rsid w:val="00BA244C"/>
    <w:rsid w:val="00BB2E43"/>
    <w:rsid w:val="00C853A2"/>
    <w:rsid w:val="00CA0D92"/>
    <w:rsid w:val="00CF1209"/>
    <w:rsid w:val="00D659CA"/>
    <w:rsid w:val="00D96477"/>
    <w:rsid w:val="00DC39E3"/>
    <w:rsid w:val="00E078B2"/>
    <w:rsid w:val="00E1711B"/>
    <w:rsid w:val="00E21E06"/>
    <w:rsid w:val="00E24AC8"/>
    <w:rsid w:val="00EE0530"/>
    <w:rsid w:val="00F17B03"/>
    <w:rsid w:val="00F239BF"/>
    <w:rsid w:val="00F90337"/>
    <w:rsid w:val="00F97F71"/>
    <w:rsid w:val="00FA2EC3"/>
    <w:rsid w:val="00FB358F"/>
    <w:rsid w:val="00FC3097"/>
    <w:rsid w:val="00FC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590A1F-0ECD-4B9F-BC02-CE69F5764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9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Ляпина Виктория</dc:creator>
  <cp:keywords/>
  <dc:description/>
  <cp:lastModifiedBy>Морозова Светлана Александровна</cp:lastModifiedBy>
  <cp:revision>3</cp:revision>
  <dcterms:created xsi:type="dcterms:W3CDTF">2025-10-06T05:44:00Z</dcterms:created>
  <dcterms:modified xsi:type="dcterms:W3CDTF">2025-10-06T05:46:00Z</dcterms:modified>
</cp:coreProperties>
</file>